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branş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ile,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kpss bilgileri </w:t>
      </w:r>
    </w:p>
    <w:p w:rsidR="0080007A" w:rsidRDefault="0080007A" w:rsidP="0080007A">
      <w:bookmarkStart w:id="3" w:name="OLE_LINK1"/>
      <w:bookmarkStart w:id="4" w:name="OLE_LINK2"/>
      <w:r w:rsidRPr="0080007A">
        <w:rPr>
          <w:b/>
        </w:rPr>
        <w:lastRenderedPageBreak/>
        <w:t>Şekil 3</w:t>
      </w:r>
      <w:r>
        <w:t>. Başvuru formu</w:t>
      </w:r>
    </w:p>
    <w:bookmarkEnd w:id="3"/>
    <w:bookmarkEnd w:id="4"/>
    <w:p w:rsidR="0080007A" w:rsidRDefault="0080007A" w:rsidP="006A05C7">
      <w:pPr>
        <w:jc w:val="both"/>
      </w:pPr>
      <w:r>
        <w:t>Şekil 3a’da başvuru formunda e-devlet üzerinde kayıtlı telefon ve e-posta adresleri otomatik olarak gelecektir. Bu bilgileri adaya ulaşmak açısından önemli olduğu için güncel tutulmalıdır. Şekil 3b’de ise aday eğer okul öncesi branşına lise mezuniyeti ile başvurmak istiyorsa (Liselerin ilgili bölümünden mezun olmuşsa) ilgili seçeneği işaretleyerek mezuniyet bilgilerini dolduracaktır. Eğer formasyonu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bookmarkEnd w:id="7"/>
    </w:p>
    <w:sectPr w:rsidR="006A0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A1"/>
    <w:rsid w:val="000D1086"/>
    <w:rsid w:val="00263043"/>
    <w:rsid w:val="004457A1"/>
    <w:rsid w:val="00453EEE"/>
    <w:rsid w:val="005366DB"/>
    <w:rsid w:val="005F154B"/>
    <w:rsid w:val="006A05C7"/>
    <w:rsid w:val="0080007A"/>
    <w:rsid w:val="00861090"/>
    <w:rsid w:val="00896614"/>
    <w:rsid w:val="008A1AE7"/>
    <w:rsid w:val="0097426A"/>
    <w:rsid w:val="009E1B0F"/>
    <w:rsid w:val="00CA19E8"/>
    <w:rsid w:val="00CE0957"/>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CE09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0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CE09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0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375</Words>
  <Characters>2140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meb</cp:lastModifiedBy>
  <cp:revision>2</cp:revision>
  <dcterms:created xsi:type="dcterms:W3CDTF">2018-07-19T08:38:00Z</dcterms:created>
  <dcterms:modified xsi:type="dcterms:W3CDTF">2018-07-19T08:38:00Z</dcterms:modified>
</cp:coreProperties>
</file>